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17" w:rsidRPr="00B15F17" w:rsidRDefault="00B15F17" w:rsidP="00B15F17">
      <w:pPr>
        <w:jc w:val="center"/>
        <w:rPr>
          <w:rFonts w:ascii="Californian FB" w:hAnsi="Californian FB"/>
          <w:b/>
          <w:sz w:val="32"/>
          <w:szCs w:val="32"/>
        </w:rPr>
      </w:pPr>
      <w:r w:rsidRPr="00B15F17">
        <w:rPr>
          <w:rFonts w:ascii="Californian FB" w:hAnsi="Californian FB"/>
          <w:b/>
          <w:sz w:val="32"/>
          <w:szCs w:val="32"/>
        </w:rPr>
        <w:t>Reading 2</w:t>
      </w:r>
    </w:p>
    <w:p w:rsidR="00B15F17" w:rsidRPr="00B15F17" w:rsidRDefault="00B15F17" w:rsidP="00B15F17">
      <w:pPr>
        <w:jc w:val="center"/>
        <w:rPr>
          <w:rFonts w:ascii="Californian FB" w:hAnsi="Californian FB"/>
          <w:b/>
          <w:sz w:val="32"/>
          <w:szCs w:val="32"/>
        </w:rPr>
      </w:pPr>
      <w:r w:rsidRPr="00B15F17">
        <w:rPr>
          <w:rFonts w:ascii="Californian FB" w:hAnsi="Californian FB"/>
          <w:sz w:val="32"/>
          <w:szCs w:val="32"/>
        </w:rPr>
        <w:t>“</w:t>
      </w:r>
      <w:r w:rsidRPr="00B15F17">
        <w:rPr>
          <w:rFonts w:ascii="Californian FB" w:hAnsi="Californian FB"/>
          <w:b/>
          <w:sz w:val="32"/>
          <w:szCs w:val="32"/>
        </w:rPr>
        <w:t>The American Scholar”</w:t>
      </w:r>
    </w:p>
    <w:p w:rsidR="00B15F17" w:rsidRPr="00B15F17" w:rsidRDefault="00B15F17" w:rsidP="00B15F17">
      <w:pPr>
        <w:jc w:val="center"/>
        <w:rPr>
          <w:rFonts w:ascii="Californian FB" w:hAnsi="Californian FB"/>
          <w:sz w:val="24"/>
          <w:szCs w:val="24"/>
        </w:rPr>
      </w:pPr>
      <w:r w:rsidRPr="00B15F17">
        <w:rPr>
          <w:rFonts w:ascii="Californian FB" w:hAnsi="Californian FB"/>
          <w:sz w:val="24"/>
          <w:szCs w:val="24"/>
        </w:rPr>
        <w:t>Ralph Waldo Emerson (1803–1882), Harvard College, 1836</w:t>
      </w:r>
    </w:p>
    <w:p w:rsidR="00B15F17" w:rsidRPr="00B15F17" w:rsidRDefault="00B15F17" w:rsidP="00B15F17">
      <w:pPr>
        <w:rPr>
          <w:rFonts w:ascii="Californian FB" w:hAnsi="Californian FB"/>
          <w:sz w:val="24"/>
          <w:szCs w:val="24"/>
        </w:rPr>
      </w:pPr>
    </w:p>
    <w:p w:rsidR="00B15F17" w:rsidRPr="00B15F17" w:rsidRDefault="00B15F17" w:rsidP="00B15F17">
      <w:pPr>
        <w:rPr>
          <w:rFonts w:ascii="Californian FB" w:hAnsi="Californian FB"/>
          <w:sz w:val="24"/>
          <w:szCs w:val="24"/>
        </w:rPr>
      </w:pPr>
      <w:r w:rsidRPr="00B15F17">
        <w:rPr>
          <w:rFonts w:ascii="Californian FB" w:hAnsi="Californian FB"/>
          <w:sz w:val="24"/>
          <w:szCs w:val="24"/>
        </w:rPr>
        <w:t xml:space="preserve">. . . </w:t>
      </w:r>
      <w:proofErr w:type="gramStart"/>
      <w:r w:rsidRPr="00B15F17">
        <w:rPr>
          <w:rFonts w:ascii="Californian FB" w:hAnsi="Californian FB"/>
          <w:sz w:val="24"/>
          <w:szCs w:val="24"/>
        </w:rPr>
        <w:t>Our day of dependence, our long apprenticeship to the learning of other lands, draws to a close.</w:t>
      </w:r>
      <w:proofErr w:type="gramEnd"/>
      <w:r w:rsidRPr="00B15F17">
        <w:rPr>
          <w:rFonts w:ascii="Californian FB" w:hAnsi="Californian FB"/>
          <w:sz w:val="24"/>
          <w:szCs w:val="24"/>
        </w:rPr>
        <w:t xml:space="preserve"> The </w:t>
      </w:r>
      <w:proofErr w:type="gramStart"/>
      <w:r w:rsidRPr="00B15F17">
        <w:rPr>
          <w:rFonts w:ascii="Californian FB" w:hAnsi="Californian FB"/>
          <w:sz w:val="24"/>
          <w:szCs w:val="24"/>
        </w:rPr>
        <w:t>millions, that around us are rushing into life,</w:t>
      </w:r>
      <w:proofErr w:type="gramEnd"/>
      <w:r w:rsidRPr="00B15F17">
        <w:rPr>
          <w:rFonts w:ascii="Californian FB" w:hAnsi="Californian FB"/>
          <w:sz w:val="24"/>
          <w:szCs w:val="24"/>
        </w:rPr>
        <w:t xml:space="preserve"> cannot always be fed on the sere remains of foreign harvests. Events, actions arise, that must be sung, that will sing </w:t>
      </w:r>
      <w:proofErr w:type="gramStart"/>
      <w:r w:rsidRPr="00B15F17">
        <w:rPr>
          <w:rFonts w:ascii="Californian FB" w:hAnsi="Californian FB"/>
          <w:sz w:val="24"/>
          <w:szCs w:val="24"/>
        </w:rPr>
        <w:t>themselves</w:t>
      </w:r>
      <w:proofErr w:type="gramEnd"/>
      <w:r w:rsidRPr="00B15F17">
        <w:rPr>
          <w:rFonts w:ascii="Californian FB" w:hAnsi="Californian FB"/>
          <w:sz w:val="24"/>
          <w:szCs w:val="24"/>
        </w:rPr>
        <w:t xml:space="preserve">. Who can doubt, that poetry will revive and lead in a new age, as the star in the constellation Harp, which now flames in our zenith, astronomers announce, shall one day be the pole-star for a thousand years? </w:t>
      </w:r>
    </w:p>
    <w:p w:rsidR="00B15F17" w:rsidRPr="00B15F17" w:rsidRDefault="00B15F17" w:rsidP="00B15F17">
      <w:pPr>
        <w:rPr>
          <w:rFonts w:ascii="Californian FB" w:hAnsi="Californian FB"/>
          <w:sz w:val="24"/>
          <w:szCs w:val="24"/>
        </w:rPr>
      </w:pPr>
    </w:p>
    <w:p w:rsidR="00B15F17" w:rsidRPr="00B15F17" w:rsidRDefault="00B15F17" w:rsidP="00B15F17">
      <w:pPr>
        <w:rPr>
          <w:rFonts w:ascii="Californian FB" w:hAnsi="Californian FB"/>
          <w:sz w:val="24"/>
          <w:szCs w:val="24"/>
        </w:rPr>
      </w:pPr>
      <w:r w:rsidRPr="00B15F17">
        <w:rPr>
          <w:rFonts w:ascii="Californian FB" w:hAnsi="Californian FB"/>
          <w:sz w:val="24"/>
          <w:szCs w:val="24"/>
        </w:rPr>
        <w:t xml:space="preserve">. . . The </w:t>
      </w:r>
      <w:proofErr w:type="gramStart"/>
      <w:r w:rsidRPr="00B15F17">
        <w:rPr>
          <w:rFonts w:ascii="Californian FB" w:hAnsi="Californian FB"/>
          <w:sz w:val="24"/>
          <w:szCs w:val="24"/>
        </w:rPr>
        <w:t>literature of the poor, the feelings of the child, the philosophy of the street, the meaning of household life, are</w:t>
      </w:r>
      <w:proofErr w:type="gramEnd"/>
      <w:r w:rsidRPr="00B15F17">
        <w:rPr>
          <w:rFonts w:ascii="Californian FB" w:hAnsi="Californian FB"/>
          <w:sz w:val="24"/>
          <w:szCs w:val="24"/>
        </w:rPr>
        <w:t xml:space="preserve"> the topics of the time. It is a great stride. It is a sign,—is it not? </w:t>
      </w:r>
      <w:proofErr w:type="gramStart"/>
      <w:r w:rsidRPr="00B15F17">
        <w:rPr>
          <w:rFonts w:ascii="Californian FB" w:hAnsi="Californian FB"/>
          <w:sz w:val="24"/>
          <w:szCs w:val="24"/>
        </w:rPr>
        <w:t>of</w:t>
      </w:r>
      <w:proofErr w:type="gramEnd"/>
      <w:r w:rsidRPr="00B15F17">
        <w:rPr>
          <w:rFonts w:ascii="Californian FB" w:hAnsi="Californian FB"/>
          <w:sz w:val="24"/>
          <w:szCs w:val="24"/>
        </w:rPr>
        <w:t xml:space="preserve"> new vigor, when the extremities are made active, when currents of warm life run into the hands and the feet. I ask not for the great, the remote, the romantic; what is doing in Italy or Arabia; what is Greek art, or Provencal minstrelsy; I embrace the common, I explore and sit at the feet of the familiar, the low. . . . </w:t>
      </w:r>
    </w:p>
    <w:p w:rsidR="00B15F17" w:rsidRPr="00B15F17" w:rsidRDefault="00B15F17" w:rsidP="00B15F17">
      <w:pPr>
        <w:rPr>
          <w:rFonts w:ascii="Californian FB" w:hAnsi="Californian FB"/>
          <w:sz w:val="24"/>
          <w:szCs w:val="24"/>
        </w:rPr>
      </w:pPr>
    </w:p>
    <w:p w:rsidR="00BC6F45" w:rsidRPr="00B15F17" w:rsidRDefault="00B15F17" w:rsidP="00B15F17">
      <w:pPr>
        <w:rPr>
          <w:rFonts w:ascii="Californian FB" w:hAnsi="Californian FB"/>
          <w:sz w:val="24"/>
          <w:szCs w:val="24"/>
        </w:rPr>
      </w:pPr>
      <w:r w:rsidRPr="00B15F17">
        <w:rPr>
          <w:rFonts w:ascii="Californian FB" w:hAnsi="Californian FB"/>
          <w:sz w:val="24"/>
          <w:szCs w:val="24"/>
        </w:rPr>
        <w:t xml:space="preserve">The scholar is that man who must take up into himself all the ability of the time, all the contributions of the past, all the hopes of the future. . . . If there be one lesson more than another, which should pierce his ear, it is, The world is nothing, the man is all; in yourself is the law of all nature, and you know not yet how a globule of sap ascends; in yourself slumbers the whole of Reason; it is for you to know all, it is for you to dare all. . . . We have listened too long to the courtly muses of Europe. . . . See already the tragic consequence. The mind of this country, taught to aim at low objects, eats upon itself. . . . What is the remedy? . . . We will walk on our own feet; we will work with our own hands; we will speak our own minds. The study of letters shall be no longer a name for pity, for doubt, and for sensual indulgence. The dread of man and the love of man shall be a wall of defense and a wreath of joy around all. </w:t>
      </w:r>
      <w:proofErr w:type="gramStart"/>
      <w:r w:rsidRPr="00B15F17">
        <w:rPr>
          <w:rFonts w:ascii="Californian FB" w:hAnsi="Californian FB"/>
          <w:sz w:val="24"/>
          <w:szCs w:val="24"/>
        </w:rPr>
        <w:t>A nation of men will for the first time exist</w:t>
      </w:r>
      <w:proofErr w:type="gramEnd"/>
      <w:r w:rsidRPr="00B15F17">
        <w:rPr>
          <w:rFonts w:ascii="Californian FB" w:hAnsi="Californian FB"/>
          <w:sz w:val="24"/>
          <w:szCs w:val="24"/>
        </w:rPr>
        <w:t>, because each believes himself inspired by the Divine Soul which also inspires all men.</w:t>
      </w:r>
    </w:p>
    <w:sectPr w:rsidR="00BC6F45" w:rsidRPr="00B15F17" w:rsidSect="00B15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15F17"/>
    <w:rsid w:val="00B15F17"/>
    <w:rsid w:val="00BC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1866</Characters>
  <Application>Microsoft Office Word</Application>
  <DocSecurity>0</DocSecurity>
  <Lines>15</Lines>
  <Paragraphs>4</Paragraphs>
  <ScaleCrop>false</ScaleCrop>
  <Company> 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2010-10-19T18:46:00Z</dcterms:created>
  <dcterms:modified xsi:type="dcterms:W3CDTF">2010-10-19T18:50:00Z</dcterms:modified>
</cp:coreProperties>
</file>